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  <w:r w:rsidR="00CF7300">
        <w:rPr>
          <w:b/>
          <w:color w:val="666699"/>
          <w:sz w:val="28"/>
        </w:rPr>
        <w:t xml:space="preserve"> </w:t>
      </w:r>
    </w:p>
    <w:p w:rsidR="00CF7300" w:rsidRPr="00CF7300" w:rsidRDefault="00CF7300" w:rsidP="00631DF2">
      <w:pPr>
        <w:jc w:val="center"/>
        <w:rPr>
          <w:b/>
          <w:color w:val="FF0000"/>
          <w:sz w:val="28"/>
        </w:rPr>
      </w:pPr>
      <w:r w:rsidRPr="00CF7300">
        <w:rPr>
          <w:b/>
          <w:color w:val="FF0000"/>
          <w:sz w:val="28"/>
        </w:rPr>
        <w:t>Updated</w:t>
      </w:r>
    </w:p>
    <w:p w:rsidR="00631DF2" w:rsidRDefault="006350AE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CF7300">
        <w:rPr>
          <w:b/>
          <w:color w:val="666699"/>
          <w:sz w:val="24"/>
        </w:rPr>
        <w:t>8</w:t>
      </w:r>
      <w:r>
        <w:rPr>
          <w:b/>
          <w:color w:val="666699"/>
          <w:sz w:val="24"/>
        </w:rPr>
        <w:t xml:space="preserve"> </w:t>
      </w:r>
      <w:r w:rsidR="00D7298E">
        <w:rPr>
          <w:b/>
          <w:color w:val="666699"/>
          <w:sz w:val="24"/>
        </w:rPr>
        <w:t>September</w:t>
      </w:r>
      <w:r w:rsidR="00B039B1">
        <w:rPr>
          <w:b/>
          <w:color w:val="666699"/>
          <w:sz w:val="24"/>
        </w:rPr>
        <w:t xml:space="preserve"> 20</w:t>
      </w:r>
      <w:r>
        <w:rPr>
          <w:b/>
          <w:color w:val="666699"/>
          <w:sz w:val="24"/>
        </w:rPr>
        <w:t>20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D7298E">
        <w:t>18 September</w:t>
      </w:r>
      <w:r w:rsidR="00EE20F4">
        <w:t xml:space="preserve"> 20</w:t>
      </w:r>
      <w:r w:rsidR="006350AE">
        <w:t>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</w:t>
      </w:r>
      <w:r w:rsidR="00D7298E">
        <w:t>21 September</w:t>
      </w:r>
      <w:r w:rsidR="00B039B1">
        <w:t xml:space="preserve"> 20</w:t>
      </w:r>
      <w:r w:rsidR="006350AE">
        <w:t>20</w:t>
      </w:r>
      <w:r>
        <w:t>.</w:t>
      </w: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803"/>
        <w:gridCol w:w="2453"/>
        <w:gridCol w:w="1842"/>
        <w:gridCol w:w="1560"/>
        <w:gridCol w:w="2268"/>
      </w:tblGrid>
      <w:tr w:rsidR="00BC4ED0" w:rsidRPr="00575EBD" w:rsidTr="004C7112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45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2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6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22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NED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Nedbank Group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ZAE000004875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502,054,496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69.540357029290%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RNI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Reinet</w:t>
            </w:r>
            <w:proofErr w:type="spellEnd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LU0383812293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195,941,286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75.069999795755%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MCG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MultiChoice</w:t>
            </w:r>
            <w:proofErr w:type="spellEnd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Group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ZAE000265971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442,512,678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99.839110592991%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SBK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Standard Bank Group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ZAE000109815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1,619,929,317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78.900000000247%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FSR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Firstrand</w:t>
            </w:r>
            <w:proofErr w:type="spellEnd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ZAE000066304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5,609,488,001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82.364763208837%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SLM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Sanlam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ZAE000070660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2,226,974,408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74.820000052686%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HAR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Harmony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ZAE000015228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603,145,648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84.609999818610%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bookmarkStart w:id="0" w:name="_GoBack" w:colFirst="5" w:colLast="5"/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ABG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Absa Group Limited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ZAE000255915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847,750,679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84.622000049144%</w:t>
            </w:r>
          </w:p>
        </w:tc>
      </w:tr>
      <w:tr w:rsidR="007B429C" w:rsidRPr="00575EBD" w:rsidTr="004C7112">
        <w:trPr>
          <w:trHeight w:val="70"/>
        </w:trPr>
        <w:tc>
          <w:tcPr>
            <w:tcW w:w="803" w:type="dxa"/>
            <w:noWrap/>
          </w:tcPr>
          <w:p w:rsidR="007B429C" w:rsidRPr="000C18F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C18FA">
              <w:rPr>
                <w:rFonts w:ascii="Arial" w:hAnsi="Arial" w:cs="Arial"/>
                <w:color w:val="666699"/>
                <w:sz w:val="18"/>
                <w:lang w:val="en-ZA"/>
              </w:rPr>
              <w:t>EXX</w:t>
            </w:r>
          </w:p>
        </w:tc>
        <w:tc>
          <w:tcPr>
            <w:tcW w:w="2453" w:type="dxa"/>
            <w:noWrap/>
          </w:tcPr>
          <w:p w:rsidR="007B429C" w:rsidRPr="006053CA" w:rsidRDefault="007B429C" w:rsidP="007B42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>Exxaro</w:t>
            </w:r>
            <w:proofErr w:type="spellEnd"/>
            <w:r w:rsidRPr="006053C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Resources</w:t>
            </w:r>
          </w:p>
        </w:tc>
        <w:tc>
          <w:tcPr>
            <w:tcW w:w="1842" w:type="dxa"/>
            <w:noWrap/>
          </w:tcPr>
          <w:p w:rsidR="007B429C" w:rsidRPr="006053CA" w:rsidRDefault="007B429C" w:rsidP="007B429C">
            <w:pPr>
              <w:pStyle w:val="ICATableCaption"/>
              <w:rPr>
                <w:i w:val="0"/>
              </w:rPr>
            </w:pPr>
            <w:r w:rsidRPr="006053CA">
              <w:rPr>
                <w:i w:val="0"/>
              </w:rPr>
              <w:t>ZAE000084992</w:t>
            </w:r>
          </w:p>
        </w:tc>
        <w:tc>
          <w:tcPr>
            <w:tcW w:w="1560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 xml:space="preserve"> 358,706,754 </w:t>
            </w:r>
          </w:p>
        </w:tc>
        <w:tc>
          <w:tcPr>
            <w:tcW w:w="2268" w:type="dxa"/>
            <w:noWrap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69.730459549697%</w:t>
            </w:r>
          </w:p>
        </w:tc>
      </w:tr>
      <w:bookmarkEnd w:id="0"/>
    </w:tbl>
    <w:p w:rsidR="00CF7300" w:rsidRDefault="00CF7300" w:rsidP="00B76791">
      <w:pPr>
        <w:pStyle w:val="ICAHeading3"/>
      </w:pPr>
    </w:p>
    <w:p w:rsidR="00CF7300" w:rsidRPr="00CF7300" w:rsidRDefault="00CF7300" w:rsidP="00CF7300">
      <w:pPr>
        <w:rPr>
          <w:b/>
          <w:color w:val="666699"/>
          <w:sz w:val="24"/>
        </w:rPr>
      </w:pPr>
      <w:r>
        <w:rPr>
          <w:b/>
          <w:color w:val="FF0000"/>
          <w:sz w:val="24"/>
        </w:rPr>
        <w:t xml:space="preserve">Update: The </w:t>
      </w:r>
      <w:r w:rsidR="00915887">
        <w:rPr>
          <w:b/>
          <w:color w:val="FF0000"/>
          <w:sz w:val="24"/>
        </w:rPr>
        <w:t>equities for exclusion from</w:t>
      </w:r>
      <w:r w:rsidR="00522670">
        <w:rPr>
          <w:b/>
          <w:color w:val="FF0000"/>
          <w:sz w:val="24"/>
        </w:rPr>
        <w:t xml:space="preserve"> J700</w:t>
      </w:r>
      <w:r w:rsidR="00915887">
        <w:rPr>
          <w:b/>
          <w:color w:val="FF0000"/>
          <w:sz w:val="24"/>
        </w:rPr>
        <w:t xml:space="preserve"> index </w:t>
      </w:r>
      <w:r>
        <w:rPr>
          <w:b/>
          <w:color w:val="FF0000"/>
          <w:sz w:val="24"/>
        </w:rPr>
        <w:t xml:space="preserve">have been updated as </w:t>
      </w:r>
      <w:r w:rsidR="00522670">
        <w:rPr>
          <w:b/>
          <w:color w:val="FF0000"/>
          <w:sz w:val="24"/>
        </w:rPr>
        <w:t xml:space="preserve">below. </w:t>
      </w:r>
      <w:r w:rsidR="00522670">
        <w:rPr>
          <w:b/>
          <w:color w:val="FF0000"/>
          <w:sz w:val="24"/>
        </w:rPr>
        <w:t>This does not impact ranking in any indices.</w:t>
      </w:r>
    </w:p>
    <w:p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89"/>
        <w:gridCol w:w="3269"/>
        <w:gridCol w:w="1821"/>
        <w:gridCol w:w="1990"/>
      </w:tblGrid>
      <w:tr w:rsidR="00BC4ED0" w:rsidRPr="00575EBD" w:rsidTr="004C7112">
        <w:tc>
          <w:tcPr>
            <w:tcW w:w="78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26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7B429C" w:rsidRPr="00575EBD" w:rsidTr="0002723D">
        <w:trPr>
          <w:trHeight w:val="68"/>
        </w:trPr>
        <w:tc>
          <w:tcPr>
            <w:tcW w:w="789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NRP</w:t>
            </w:r>
          </w:p>
        </w:tc>
        <w:tc>
          <w:tcPr>
            <w:tcW w:w="3269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 xml:space="preserve">NEPI </w:t>
            </w:r>
            <w:proofErr w:type="spellStart"/>
            <w:r w:rsidRPr="00CF7300">
              <w:rPr>
                <w:i w:val="0"/>
                <w:strike/>
                <w:color w:val="FF0000"/>
              </w:rPr>
              <w:t>Rockcastle</w:t>
            </w:r>
            <w:proofErr w:type="spellEnd"/>
            <w:r w:rsidRPr="00CF7300">
              <w:rPr>
                <w:i w:val="0"/>
                <w:strike/>
                <w:color w:val="FF0000"/>
              </w:rPr>
              <w:t xml:space="preserve"> PLC</w:t>
            </w:r>
          </w:p>
        </w:tc>
        <w:tc>
          <w:tcPr>
            <w:tcW w:w="1821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IM00BDD7WV31</w:t>
            </w:r>
          </w:p>
        </w:tc>
        <w:tc>
          <w:tcPr>
            <w:tcW w:w="1990" w:type="dxa"/>
          </w:tcPr>
          <w:p w:rsidR="007B429C" w:rsidRPr="00CF7300" w:rsidRDefault="007B429C" w:rsidP="007B429C">
            <w:pPr>
              <w:pStyle w:val="ICATableCaption"/>
              <w:jc w:val="right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62.194681031864%</w:t>
            </w:r>
          </w:p>
        </w:tc>
      </w:tr>
      <w:tr w:rsidR="007B429C" w:rsidRPr="00575EBD" w:rsidTr="0002723D">
        <w:trPr>
          <w:trHeight w:val="68"/>
        </w:trPr>
        <w:tc>
          <w:tcPr>
            <w:tcW w:w="789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INL</w:t>
            </w:r>
          </w:p>
        </w:tc>
        <w:tc>
          <w:tcPr>
            <w:tcW w:w="3269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Investec Ltd</w:t>
            </w:r>
          </w:p>
        </w:tc>
        <w:tc>
          <w:tcPr>
            <w:tcW w:w="1821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ZAE000081949</w:t>
            </w:r>
          </w:p>
        </w:tc>
        <w:tc>
          <w:tcPr>
            <w:tcW w:w="1990" w:type="dxa"/>
          </w:tcPr>
          <w:p w:rsidR="007B429C" w:rsidRPr="00CF7300" w:rsidRDefault="007B429C" w:rsidP="007B429C">
            <w:pPr>
              <w:pStyle w:val="ICATableCaption"/>
              <w:jc w:val="right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95.105318435420%</w:t>
            </w:r>
          </w:p>
        </w:tc>
      </w:tr>
      <w:tr w:rsidR="007B429C" w:rsidRPr="00575EBD" w:rsidTr="0002723D">
        <w:trPr>
          <w:trHeight w:val="68"/>
        </w:trPr>
        <w:tc>
          <w:tcPr>
            <w:tcW w:w="789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GRT</w:t>
            </w:r>
          </w:p>
        </w:tc>
        <w:tc>
          <w:tcPr>
            <w:tcW w:w="3269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proofErr w:type="spellStart"/>
            <w:r w:rsidRPr="00CF7300">
              <w:rPr>
                <w:i w:val="0"/>
                <w:strike/>
                <w:color w:val="FF0000"/>
              </w:rPr>
              <w:t>Growthpoint</w:t>
            </w:r>
            <w:proofErr w:type="spellEnd"/>
            <w:r w:rsidRPr="00CF7300">
              <w:rPr>
                <w:i w:val="0"/>
                <w:strike/>
                <w:color w:val="FF0000"/>
              </w:rPr>
              <w:t xml:space="preserve"> Properties Ltd</w:t>
            </w:r>
          </w:p>
        </w:tc>
        <w:tc>
          <w:tcPr>
            <w:tcW w:w="1821" w:type="dxa"/>
          </w:tcPr>
          <w:p w:rsidR="007B429C" w:rsidRPr="00CF7300" w:rsidRDefault="007B429C" w:rsidP="007B429C">
            <w:pPr>
              <w:pStyle w:val="ICATableCaption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ZAE000179420</w:t>
            </w:r>
          </w:p>
        </w:tc>
        <w:tc>
          <w:tcPr>
            <w:tcW w:w="1990" w:type="dxa"/>
          </w:tcPr>
          <w:p w:rsidR="007B429C" w:rsidRPr="00CF7300" w:rsidRDefault="007B429C" w:rsidP="007B429C">
            <w:pPr>
              <w:pStyle w:val="ICATableCaption"/>
              <w:jc w:val="right"/>
              <w:rPr>
                <w:i w:val="0"/>
                <w:strike/>
                <w:color w:val="FF0000"/>
              </w:rPr>
            </w:pPr>
            <w:r w:rsidRPr="00CF7300">
              <w:rPr>
                <w:i w:val="0"/>
                <w:strike/>
                <w:color w:val="FF0000"/>
              </w:rPr>
              <w:t>97.240000004738%</w:t>
            </w:r>
          </w:p>
        </w:tc>
      </w:tr>
      <w:tr w:rsidR="00CF7300" w:rsidRPr="00575EBD" w:rsidTr="00B0556C">
        <w:trPr>
          <w:trHeight w:val="68"/>
        </w:trPr>
        <w:tc>
          <w:tcPr>
            <w:tcW w:w="789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SSW</w:t>
            </w:r>
          </w:p>
        </w:tc>
        <w:tc>
          <w:tcPr>
            <w:tcW w:w="3269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Sibanye Stillwater</w:t>
            </w:r>
          </w:p>
        </w:tc>
        <w:tc>
          <w:tcPr>
            <w:tcW w:w="1821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ZAE000259701</w:t>
            </w:r>
          </w:p>
        </w:tc>
        <w:tc>
          <w:tcPr>
            <w:tcW w:w="1990" w:type="dxa"/>
          </w:tcPr>
          <w:p w:rsidR="00CF7300" w:rsidRPr="00CF7300" w:rsidRDefault="00CF7300" w:rsidP="00B0556C">
            <w:pPr>
              <w:pStyle w:val="ICATableCaption"/>
              <w:jc w:val="right"/>
              <w:rPr>
                <w:i w:val="0"/>
              </w:rPr>
            </w:pPr>
            <w:r w:rsidRPr="00CF7300">
              <w:rPr>
                <w:i w:val="0"/>
              </w:rPr>
              <w:t>81.129408789124%</w:t>
            </w:r>
          </w:p>
        </w:tc>
      </w:tr>
      <w:tr w:rsidR="00CF7300" w:rsidRPr="00575EBD" w:rsidTr="00B0556C">
        <w:trPr>
          <w:trHeight w:val="68"/>
        </w:trPr>
        <w:tc>
          <w:tcPr>
            <w:tcW w:w="789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MRP</w:t>
            </w:r>
          </w:p>
        </w:tc>
        <w:tc>
          <w:tcPr>
            <w:tcW w:w="3269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Mr Price Group Ltd</w:t>
            </w:r>
          </w:p>
        </w:tc>
        <w:tc>
          <w:tcPr>
            <w:tcW w:w="1821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ZAE000200457</w:t>
            </w:r>
          </w:p>
        </w:tc>
        <w:tc>
          <w:tcPr>
            <w:tcW w:w="1990" w:type="dxa"/>
          </w:tcPr>
          <w:p w:rsidR="00CF7300" w:rsidRPr="00CF7300" w:rsidRDefault="00CF7300" w:rsidP="00B0556C">
            <w:pPr>
              <w:pStyle w:val="ICATableCaption"/>
              <w:jc w:val="right"/>
              <w:rPr>
                <w:i w:val="0"/>
              </w:rPr>
            </w:pPr>
            <w:r w:rsidRPr="00CF7300">
              <w:rPr>
                <w:i w:val="0"/>
              </w:rPr>
              <w:t>99.910000060052%</w:t>
            </w:r>
          </w:p>
        </w:tc>
      </w:tr>
      <w:tr w:rsidR="00CF7300" w:rsidRPr="00575EBD" w:rsidTr="00B0556C">
        <w:trPr>
          <w:trHeight w:val="68"/>
        </w:trPr>
        <w:tc>
          <w:tcPr>
            <w:tcW w:w="789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WHL</w:t>
            </w:r>
          </w:p>
        </w:tc>
        <w:tc>
          <w:tcPr>
            <w:tcW w:w="3269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Woolworths Holdings Ltd</w:t>
            </w:r>
          </w:p>
        </w:tc>
        <w:tc>
          <w:tcPr>
            <w:tcW w:w="1821" w:type="dxa"/>
          </w:tcPr>
          <w:p w:rsidR="00CF7300" w:rsidRPr="00CF7300" w:rsidRDefault="00CF7300" w:rsidP="00B0556C">
            <w:pPr>
              <w:pStyle w:val="ICATableCaption"/>
              <w:rPr>
                <w:i w:val="0"/>
              </w:rPr>
            </w:pPr>
            <w:r w:rsidRPr="00CF7300">
              <w:rPr>
                <w:i w:val="0"/>
              </w:rPr>
              <w:t>ZAE000063863</w:t>
            </w:r>
          </w:p>
        </w:tc>
        <w:tc>
          <w:tcPr>
            <w:tcW w:w="1990" w:type="dxa"/>
          </w:tcPr>
          <w:p w:rsidR="00CF7300" w:rsidRPr="00CF7300" w:rsidRDefault="00CF7300" w:rsidP="00B0556C">
            <w:pPr>
              <w:pStyle w:val="ICATableCaption"/>
              <w:jc w:val="right"/>
              <w:rPr>
                <w:i w:val="0"/>
              </w:rPr>
            </w:pPr>
            <w:r w:rsidRPr="00CF7300">
              <w:rPr>
                <w:i w:val="0"/>
              </w:rPr>
              <w:t>82.945637734734%</w:t>
            </w:r>
          </w:p>
        </w:tc>
      </w:tr>
      <w:tr w:rsidR="007B429C" w:rsidRPr="00575EBD" w:rsidTr="0002723D">
        <w:trPr>
          <w:trHeight w:val="68"/>
        </w:trPr>
        <w:tc>
          <w:tcPr>
            <w:tcW w:w="789" w:type="dxa"/>
          </w:tcPr>
          <w:p w:rsidR="007B429C" w:rsidRPr="007B429C" w:rsidRDefault="007B429C" w:rsidP="007B429C">
            <w:pPr>
              <w:pStyle w:val="ICATableCaption"/>
              <w:rPr>
                <w:i w:val="0"/>
              </w:rPr>
            </w:pPr>
            <w:r w:rsidRPr="007B429C">
              <w:rPr>
                <w:i w:val="0"/>
              </w:rPr>
              <w:t>CPI</w:t>
            </w:r>
          </w:p>
        </w:tc>
        <w:tc>
          <w:tcPr>
            <w:tcW w:w="3269" w:type="dxa"/>
          </w:tcPr>
          <w:p w:rsidR="007B429C" w:rsidRPr="007B429C" w:rsidRDefault="007B429C" w:rsidP="007B429C">
            <w:pPr>
              <w:pStyle w:val="ICATableCaption"/>
              <w:rPr>
                <w:i w:val="0"/>
              </w:rPr>
            </w:pPr>
            <w:proofErr w:type="spellStart"/>
            <w:r w:rsidRPr="007B429C">
              <w:rPr>
                <w:i w:val="0"/>
              </w:rPr>
              <w:t>Capitec</w:t>
            </w:r>
            <w:proofErr w:type="spellEnd"/>
            <w:r w:rsidRPr="007B429C">
              <w:rPr>
                <w:i w:val="0"/>
              </w:rPr>
              <w:t xml:space="preserve"> Bank Holdings Ltd</w:t>
            </w:r>
          </w:p>
        </w:tc>
        <w:tc>
          <w:tcPr>
            <w:tcW w:w="1821" w:type="dxa"/>
          </w:tcPr>
          <w:p w:rsidR="007B429C" w:rsidRPr="007B429C" w:rsidRDefault="007B429C" w:rsidP="007B429C">
            <w:pPr>
              <w:pStyle w:val="ICATableCaption"/>
              <w:rPr>
                <w:i w:val="0"/>
              </w:rPr>
            </w:pPr>
            <w:r w:rsidRPr="007B429C">
              <w:rPr>
                <w:i w:val="0"/>
              </w:rPr>
              <w:t>ZAE000035861</w:t>
            </w:r>
          </w:p>
        </w:tc>
        <w:tc>
          <w:tcPr>
            <w:tcW w:w="1990" w:type="dxa"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65.704191322130%</w:t>
            </w:r>
          </w:p>
        </w:tc>
      </w:tr>
      <w:tr w:rsidR="007B429C" w:rsidRPr="00575EBD" w:rsidTr="0002723D">
        <w:trPr>
          <w:trHeight w:val="68"/>
        </w:trPr>
        <w:tc>
          <w:tcPr>
            <w:tcW w:w="789" w:type="dxa"/>
          </w:tcPr>
          <w:p w:rsidR="007B429C" w:rsidRPr="007B429C" w:rsidRDefault="007B429C" w:rsidP="007B429C">
            <w:pPr>
              <w:pStyle w:val="ICATableCaption"/>
              <w:rPr>
                <w:i w:val="0"/>
              </w:rPr>
            </w:pPr>
            <w:r w:rsidRPr="007B429C">
              <w:rPr>
                <w:i w:val="0"/>
              </w:rPr>
              <w:t>INP</w:t>
            </w:r>
          </w:p>
        </w:tc>
        <w:tc>
          <w:tcPr>
            <w:tcW w:w="3269" w:type="dxa"/>
          </w:tcPr>
          <w:p w:rsidR="007B429C" w:rsidRPr="007B429C" w:rsidRDefault="007B429C" w:rsidP="007B429C">
            <w:pPr>
              <w:pStyle w:val="ICATableCaption"/>
              <w:rPr>
                <w:i w:val="0"/>
              </w:rPr>
            </w:pPr>
            <w:r w:rsidRPr="007B429C">
              <w:rPr>
                <w:i w:val="0"/>
              </w:rPr>
              <w:t>Investec PLC</w:t>
            </w:r>
          </w:p>
        </w:tc>
        <w:tc>
          <w:tcPr>
            <w:tcW w:w="1821" w:type="dxa"/>
          </w:tcPr>
          <w:p w:rsidR="007B429C" w:rsidRPr="007B429C" w:rsidRDefault="007B429C" w:rsidP="007B429C">
            <w:pPr>
              <w:pStyle w:val="ICATableCaption"/>
              <w:rPr>
                <w:i w:val="0"/>
              </w:rPr>
            </w:pPr>
            <w:r w:rsidRPr="007B429C">
              <w:rPr>
                <w:i w:val="0"/>
              </w:rPr>
              <w:t>GB00B17BBQ50</w:t>
            </w:r>
          </w:p>
        </w:tc>
        <w:tc>
          <w:tcPr>
            <w:tcW w:w="1990" w:type="dxa"/>
          </w:tcPr>
          <w:p w:rsidR="007B429C" w:rsidRPr="007B429C" w:rsidRDefault="007B429C" w:rsidP="007B429C">
            <w:pPr>
              <w:pStyle w:val="ICATableCaption"/>
              <w:jc w:val="right"/>
              <w:rPr>
                <w:i w:val="0"/>
              </w:rPr>
            </w:pPr>
            <w:r w:rsidRPr="007B429C">
              <w:rPr>
                <w:i w:val="0"/>
              </w:rPr>
              <w:t>96.700000056602%</w:t>
            </w:r>
          </w:p>
        </w:tc>
      </w:tr>
    </w:tbl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803"/>
        <w:gridCol w:w="3161"/>
        <w:gridCol w:w="1985"/>
        <w:gridCol w:w="1559"/>
        <w:gridCol w:w="1843"/>
      </w:tblGrid>
      <w:tr w:rsidR="00BC4ED0" w:rsidRPr="00575EBD" w:rsidTr="00954DAB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16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8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AMS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Anglo American Platinum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ZAE000013181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269,681,886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22.719999814893%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RNI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Reinet</w:t>
            </w:r>
            <w:proofErr w:type="spellEnd"/>
            <w:r w:rsidRPr="00064C83">
              <w:rPr>
                <w:i w:val="0"/>
              </w:rPr>
              <w:t xml:space="preserve"> Investments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LU0383812293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195,941,286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75.069999795755%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ATT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Attacq</w:t>
            </w:r>
            <w:proofErr w:type="spellEnd"/>
            <w:r w:rsidRPr="00064C83">
              <w:rPr>
                <w:i w:val="0"/>
              </w:rPr>
              <w:t xml:space="preserve"> Limited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ZAE000177218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750,334,130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93.599999963730%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MNK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Montauk Holdings Ltd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ZAE000197455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138,312,713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47.932480378859%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L4L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Long4life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ZAE000243119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818,546,348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85.534098736857%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QLT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Quilter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GB00BDCXV269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1,840,554,972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53.532359256859%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MCG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MultiChoice</w:t>
            </w:r>
            <w:proofErr w:type="spellEnd"/>
            <w:r w:rsidRPr="00064C83">
              <w:rPr>
                <w:i w:val="0"/>
              </w:rPr>
              <w:t xml:space="preserve"> Group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ZAE000265971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442,512,678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99.839110592991%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ZED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Zeder</w:t>
            </w:r>
            <w:proofErr w:type="spellEnd"/>
            <w:r w:rsidRPr="00064C83">
              <w:rPr>
                <w:i w:val="0"/>
              </w:rPr>
              <w:t xml:space="preserve"> Investments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ZAE000088431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1,613,843,495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55.171721974337%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LBH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 xml:space="preserve">Liberty </w:t>
            </w:r>
            <w:proofErr w:type="spellStart"/>
            <w:r w:rsidRPr="00064C83">
              <w:rPr>
                <w:i w:val="0"/>
              </w:rPr>
              <w:t>Hldgs</w:t>
            </w:r>
            <w:proofErr w:type="spellEnd"/>
            <w:r w:rsidRPr="00064C83">
              <w:rPr>
                <w:i w:val="0"/>
              </w:rPr>
              <w:t>.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ZAE000127148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286,202,373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41.410688792577%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ARI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African Rainbow Minerals Ltd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ZAE000054045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223,256,200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47.290000074568%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SLM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Sanlam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ZAE000070660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2,226,974,408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74.820000052686%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ABG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Absa Group Limited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ZAE000255915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847,750,679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84.622000049144%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RMH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RMB Holdings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ZAE000024501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1,411,703,218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78.462478715546%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REM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Remgro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ZAE000026480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529,217,007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95.292880865410%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MTM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Momentum Metropolitan Holdings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ZAE000269890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1,497,475,356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65.500000054759%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OMU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Old Mutual Ltd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ZAE000255360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4,708,553,649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96.940000014004%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SNT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Santam</w:t>
            </w:r>
            <w:proofErr w:type="spellEnd"/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ZAE000093779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115,131,417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35.980000141925%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MRP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Mr Price Group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ZAE000200457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257,045,727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99.910000060052%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lastRenderedPageBreak/>
              <w:t>TRU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Truworths</w:t>
            </w:r>
            <w:proofErr w:type="spellEnd"/>
            <w:r w:rsidRPr="00064C83">
              <w:rPr>
                <w:i w:val="0"/>
              </w:rPr>
              <w:t xml:space="preserve"> International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ZAE000028296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442,963,993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95.700000030491%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TFG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The Foschini Group Ltd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ZAE000148466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331,459,540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97.470991901420%</w:t>
            </w:r>
          </w:p>
        </w:tc>
      </w:tr>
      <w:tr w:rsidR="00064C83" w:rsidRPr="00575EBD" w:rsidTr="00954DAB">
        <w:trPr>
          <w:trHeight w:val="70"/>
        </w:trPr>
        <w:tc>
          <w:tcPr>
            <w:tcW w:w="803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CML</w:t>
            </w:r>
          </w:p>
        </w:tc>
        <w:tc>
          <w:tcPr>
            <w:tcW w:w="3161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Coronation Fund Managers</w:t>
            </w:r>
          </w:p>
        </w:tc>
        <w:tc>
          <w:tcPr>
            <w:tcW w:w="1985" w:type="dxa"/>
            <w:noWrap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ZAE000047353</w:t>
            </w:r>
          </w:p>
        </w:tc>
        <w:tc>
          <w:tcPr>
            <w:tcW w:w="1559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 xml:space="preserve"> 349,799,102 </w:t>
            </w:r>
          </w:p>
        </w:tc>
        <w:tc>
          <w:tcPr>
            <w:tcW w:w="1843" w:type="dxa"/>
            <w:noWrap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73.523804529378%</w:t>
            </w:r>
          </w:p>
        </w:tc>
      </w:tr>
    </w:tbl>
    <w:p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905"/>
        <w:gridCol w:w="3310"/>
        <w:gridCol w:w="1826"/>
        <w:gridCol w:w="1828"/>
      </w:tblGrid>
      <w:tr w:rsidR="00BC4ED0" w:rsidRPr="00575EBD" w:rsidTr="00064C83">
        <w:tc>
          <w:tcPr>
            <w:tcW w:w="90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31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6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SOL</w:t>
            </w:r>
          </w:p>
        </w:tc>
        <w:tc>
          <w:tcPr>
            <w:tcW w:w="3310" w:type="dxa"/>
          </w:tcPr>
          <w:p w:rsidR="00064C83" w:rsidRPr="00064C83" w:rsidRDefault="00E93F29" w:rsidP="00064C83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Sasol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ZAE000006896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88.596465889772%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NPK</w:t>
            </w:r>
          </w:p>
        </w:tc>
        <w:tc>
          <w:tcPr>
            <w:tcW w:w="3310" w:type="dxa"/>
          </w:tcPr>
          <w:p w:rsidR="00064C83" w:rsidRPr="00064C83" w:rsidRDefault="00E93F29" w:rsidP="00064C83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Nampak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ZAE000071676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93.280000009974%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PPC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PPC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ZAE000170049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82.289999981615%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RBP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 xml:space="preserve">Royal </w:t>
            </w:r>
            <w:proofErr w:type="spellStart"/>
            <w:r w:rsidRPr="00064C83">
              <w:rPr>
                <w:i w:val="0"/>
              </w:rPr>
              <w:t>Bafokeng</w:t>
            </w:r>
            <w:proofErr w:type="spellEnd"/>
            <w:r w:rsidRPr="00064C83">
              <w:rPr>
                <w:i w:val="0"/>
              </w:rPr>
              <w:t xml:space="preserve"> Platinum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ZAE000149936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58.749999845436%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MPT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Mpact</w:t>
            </w:r>
            <w:proofErr w:type="spellEnd"/>
            <w:r w:rsidRPr="00064C83">
              <w:rPr>
                <w:i w:val="0"/>
              </w:rPr>
              <w:t xml:space="preserve">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ZAE000156501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97.803728912617%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NRP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 xml:space="preserve">NEPI </w:t>
            </w:r>
            <w:proofErr w:type="spellStart"/>
            <w:r w:rsidRPr="00064C83">
              <w:rPr>
                <w:i w:val="0"/>
              </w:rPr>
              <w:t>Rockcastle</w:t>
            </w:r>
            <w:proofErr w:type="spellEnd"/>
            <w:r w:rsidRPr="00064C83">
              <w:rPr>
                <w:i w:val="0"/>
              </w:rPr>
              <w:t xml:space="preserve"> PLC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IM00BDD7WV31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62.194681031864%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TCP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Transaction Capital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ZAE000167391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79.549034632086%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HMN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Hammerson Plc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GB00BK7YQK64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12.676327718089%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CLH</w:t>
            </w:r>
          </w:p>
        </w:tc>
        <w:tc>
          <w:tcPr>
            <w:tcW w:w="3310" w:type="dxa"/>
          </w:tcPr>
          <w:p w:rsidR="00064C83" w:rsidRPr="00064C83" w:rsidRDefault="00E93F29" w:rsidP="00064C83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City Lodge Hotels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ZAE000117792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83.053462769553%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OCT</w:t>
            </w:r>
          </w:p>
        </w:tc>
        <w:tc>
          <w:tcPr>
            <w:tcW w:w="3310" w:type="dxa"/>
          </w:tcPr>
          <w:p w:rsidR="00064C83" w:rsidRPr="00064C83" w:rsidRDefault="00E93F29" w:rsidP="00064C83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Octodec</w:t>
            </w:r>
            <w:proofErr w:type="spellEnd"/>
            <w:r>
              <w:rPr>
                <w:i w:val="0"/>
              </w:rPr>
              <w:t xml:space="preserve"> Investments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ZAE000192258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61.020000053720%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RCL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RCL Foods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ZAE000179438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23.499999936231%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SUR</w:t>
            </w:r>
          </w:p>
        </w:tc>
        <w:tc>
          <w:tcPr>
            <w:tcW w:w="3310" w:type="dxa"/>
          </w:tcPr>
          <w:p w:rsidR="00064C83" w:rsidRPr="00064C83" w:rsidRDefault="00E93F29" w:rsidP="00064C83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Spur Corp.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ZAE000022653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84.567032435775%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TSG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Tsogo</w:t>
            </w:r>
            <w:proofErr w:type="spellEnd"/>
            <w:r w:rsidRPr="00064C83">
              <w:rPr>
                <w:i w:val="0"/>
              </w:rPr>
              <w:t xml:space="preserve"> Sun Gaming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ZAE000273116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49.272798644321%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KAP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KAP Industrial Holdings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ZAE000171963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97.356973618849%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RES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Resilient REIT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ZAE000209557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78.305645597466%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EMI</w:t>
            </w:r>
          </w:p>
        </w:tc>
        <w:tc>
          <w:tcPr>
            <w:tcW w:w="3310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proofErr w:type="spellStart"/>
            <w:r w:rsidRPr="00064C83">
              <w:rPr>
                <w:i w:val="0"/>
              </w:rPr>
              <w:t>Emira</w:t>
            </w:r>
            <w:proofErr w:type="spellEnd"/>
            <w:r w:rsidRPr="00064C83">
              <w:rPr>
                <w:i w:val="0"/>
              </w:rPr>
              <w:t xml:space="preserve"> Property Fund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ZAE000203063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74.690000041269%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VKE</w:t>
            </w:r>
          </w:p>
        </w:tc>
        <w:tc>
          <w:tcPr>
            <w:tcW w:w="3310" w:type="dxa"/>
          </w:tcPr>
          <w:p w:rsidR="00064C83" w:rsidRPr="00064C83" w:rsidRDefault="00E93F29" w:rsidP="00064C83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Vukile</w:t>
            </w:r>
            <w:proofErr w:type="spellEnd"/>
            <w:r>
              <w:rPr>
                <w:i w:val="0"/>
              </w:rPr>
              <w:t xml:space="preserve"> Property Fund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ZAE000180865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92.320000003179%</w:t>
            </w:r>
          </w:p>
        </w:tc>
      </w:tr>
      <w:tr w:rsidR="00064C83" w:rsidRPr="00575EBD" w:rsidTr="00064C83">
        <w:tc>
          <w:tcPr>
            <w:tcW w:w="905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LEW</w:t>
            </w:r>
          </w:p>
        </w:tc>
        <w:tc>
          <w:tcPr>
            <w:tcW w:w="3310" w:type="dxa"/>
          </w:tcPr>
          <w:p w:rsidR="00064C83" w:rsidRPr="00064C83" w:rsidRDefault="00E93F29" w:rsidP="00064C83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Lewis Group Ltd</w:t>
            </w:r>
          </w:p>
        </w:tc>
        <w:tc>
          <w:tcPr>
            <w:tcW w:w="1826" w:type="dxa"/>
          </w:tcPr>
          <w:p w:rsidR="00064C83" w:rsidRPr="00064C83" w:rsidRDefault="00064C83" w:rsidP="00064C83">
            <w:pPr>
              <w:pStyle w:val="ICATableCaption"/>
              <w:rPr>
                <w:i w:val="0"/>
              </w:rPr>
            </w:pPr>
            <w:r w:rsidRPr="00064C83">
              <w:rPr>
                <w:i w:val="0"/>
              </w:rPr>
              <w:t>ZAE000058236</w:t>
            </w:r>
          </w:p>
        </w:tc>
        <w:tc>
          <w:tcPr>
            <w:tcW w:w="1828" w:type="dxa"/>
          </w:tcPr>
          <w:p w:rsidR="00064C83" w:rsidRPr="00064C83" w:rsidRDefault="00064C83" w:rsidP="00064C83">
            <w:pPr>
              <w:pStyle w:val="ICATableCaption"/>
              <w:jc w:val="right"/>
              <w:rPr>
                <w:i w:val="0"/>
              </w:rPr>
            </w:pPr>
            <w:r w:rsidRPr="00064C83">
              <w:rPr>
                <w:i w:val="0"/>
              </w:rPr>
              <w:t>98.610000049068%</w:t>
            </w:r>
          </w:p>
        </w:tc>
      </w:tr>
    </w:tbl>
    <w:p w:rsidR="0002723D" w:rsidRDefault="0002723D" w:rsidP="0002723D">
      <w:pPr>
        <w:pStyle w:val="ICAParagraphText"/>
        <w:spacing w:line="240" w:lineRule="auto"/>
      </w:pPr>
    </w:p>
    <w:p w:rsidR="003F4EA9" w:rsidRDefault="003F4EA9" w:rsidP="0002723D">
      <w:pPr>
        <w:pStyle w:val="ICAParagraphText"/>
        <w:spacing w:line="240" w:lineRule="auto"/>
      </w:pPr>
    </w:p>
    <w:tbl>
      <w:tblPr>
        <w:tblStyle w:val="TableGrid1"/>
        <w:tblW w:w="5345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F4EA9" w:rsidRPr="00593EFE" w:rsidTr="003F4EA9">
        <w:trPr>
          <w:trHeight w:val="2638"/>
        </w:trPr>
        <w:tc>
          <w:tcPr>
            <w:tcW w:w="5000" w:type="pct"/>
            <w:hideMark/>
          </w:tcPr>
          <w:p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For further </w:t>
            </w:r>
            <w:proofErr w:type="gramStart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information</w:t>
            </w:r>
            <w:proofErr w:type="gramEnd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 please contact FTSE Russell Client Services at info@ftserussell.com or indices@jse.co.za or call:</w:t>
            </w:r>
          </w:p>
          <w:tbl>
            <w:tblPr>
              <w:tblW w:w="9647" w:type="dxa"/>
              <w:tblCellSpacing w:w="0" w:type="dxa"/>
              <w:tblInd w:w="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946"/>
            </w:tblGrid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3F4EA9" w:rsidRPr="00593EFE" w:rsidTr="003F4EA9">
              <w:trPr>
                <w:trHeight w:val="165"/>
                <w:tblCellSpacing w:w="0" w:type="dxa"/>
              </w:trPr>
              <w:tc>
                <w:tcPr>
                  <w:tcW w:w="1701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7946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3F4EA9" w:rsidRPr="00593EFE" w:rsidTr="003F4EA9">
              <w:trPr>
                <w:trHeight w:val="67"/>
                <w:tblCellSpacing w:w="0" w:type="dxa"/>
              </w:trPr>
              <w:tc>
                <w:tcPr>
                  <w:tcW w:w="1701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7946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  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520 7000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proofErr w:type="gramStart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</w:t>
            </w:r>
            <w:proofErr w:type="gramEnd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3"/>
          </w:p>
          <w:p w:rsidR="003F4EA9" w:rsidRPr="00593EFE" w:rsidRDefault="00522670" w:rsidP="0068414B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7" w:history="1">
              <w:r w:rsidR="003F4EA9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 w:rsidRPr="00522670"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val="en-GB" w:eastAsia="en-GB"/>
              </w:rPr>
              <w:t>2020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3F4EA9" w:rsidRDefault="003F4EA9" w:rsidP="0002723D">
      <w:pPr>
        <w:pStyle w:val="ICAParagraphText"/>
        <w:spacing w:line="240" w:lineRule="auto"/>
      </w:pPr>
    </w:p>
    <w:sectPr w:rsidR="003F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2723D"/>
    <w:rsid w:val="00034F8A"/>
    <w:rsid w:val="00064C83"/>
    <w:rsid w:val="000C0E4C"/>
    <w:rsid w:val="000C18FA"/>
    <w:rsid w:val="001257D4"/>
    <w:rsid w:val="00136BF4"/>
    <w:rsid w:val="0014646F"/>
    <w:rsid w:val="0018288B"/>
    <w:rsid w:val="001D51E7"/>
    <w:rsid w:val="001E2DF7"/>
    <w:rsid w:val="0020273F"/>
    <w:rsid w:val="00222B7C"/>
    <w:rsid w:val="002949E5"/>
    <w:rsid w:val="00300483"/>
    <w:rsid w:val="00304F7C"/>
    <w:rsid w:val="003873E3"/>
    <w:rsid w:val="0039415C"/>
    <w:rsid w:val="003F4EA9"/>
    <w:rsid w:val="00402888"/>
    <w:rsid w:val="00422A3D"/>
    <w:rsid w:val="00441340"/>
    <w:rsid w:val="0044285A"/>
    <w:rsid w:val="00465DB3"/>
    <w:rsid w:val="004A132A"/>
    <w:rsid w:val="004C7112"/>
    <w:rsid w:val="004C7397"/>
    <w:rsid w:val="004E6A70"/>
    <w:rsid w:val="004E6B47"/>
    <w:rsid w:val="005208FB"/>
    <w:rsid w:val="00522670"/>
    <w:rsid w:val="00555D47"/>
    <w:rsid w:val="00574E68"/>
    <w:rsid w:val="00602420"/>
    <w:rsid w:val="006053CA"/>
    <w:rsid w:val="00617C72"/>
    <w:rsid w:val="00631DF2"/>
    <w:rsid w:val="006350AE"/>
    <w:rsid w:val="00677B79"/>
    <w:rsid w:val="00681E46"/>
    <w:rsid w:val="006945F4"/>
    <w:rsid w:val="006A6EC7"/>
    <w:rsid w:val="00796C41"/>
    <w:rsid w:val="007B0BF4"/>
    <w:rsid w:val="007B429C"/>
    <w:rsid w:val="008322F1"/>
    <w:rsid w:val="008F148D"/>
    <w:rsid w:val="009018FB"/>
    <w:rsid w:val="00915887"/>
    <w:rsid w:val="00954DAB"/>
    <w:rsid w:val="009A6501"/>
    <w:rsid w:val="00A849E2"/>
    <w:rsid w:val="00AE707A"/>
    <w:rsid w:val="00B039B1"/>
    <w:rsid w:val="00B5261B"/>
    <w:rsid w:val="00B62887"/>
    <w:rsid w:val="00B76791"/>
    <w:rsid w:val="00BC3B8E"/>
    <w:rsid w:val="00BC4ED0"/>
    <w:rsid w:val="00BD22B2"/>
    <w:rsid w:val="00C105BF"/>
    <w:rsid w:val="00CA0C94"/>
    <w:rsid w:val="00CF7300"/>
    <w:rsid w:val="00D50F91"/>
    <w:rsid w:val="00D7298E"/>
    <w:rsid w:val="00D731A5"/>
    <w:rsid w:val="00DE1503"/>
    <w:rsid w:val="00E12BAE"/>
    <w:rsid w:val="00E57FE7"/>
    <w:rsid w:val="00E93F29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7D5A"/>
  <w15:docId w15:val="{5FF02E3F-8CCD-444C-BDFE-88A6411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F4E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2020-09-20T22:00:00+00:00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bb0538-1139-4fcb-910b-0dd4946b6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0FC3E5-7648-490D-BE84-F6EA923FAF82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4</cp:revision>
  <cp:lastPrinted>2020-03-16T13:14:00Z</cp:lastPrinted>
  <dcterms:created xsi:type="dcterms:W3CDTF">2020-09-18T14:14:00Z</dcterms:created>
  <dcterms:modified xsi:type="dcterms:W3CDTF">2020-09-18T14:29:00Z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